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E560" w14:textId="77777777" w:rsidR="007D50BD" w:rsidRDefault="007D50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4"/>
        <w:gridCol w:w="8222"/>
        <w:gridCol w:w="1446"/>
      </w:tblGrid>
      <w:tr w:rsidR="007D50BD" w14:paraId="067AE56D" w14:textId="77777777" w:rsidTr="00D338CB">
        <w:trPr>
          <w:trHeight w:val="1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AE561" w14:textId="77777777" w:rsidR="007D50BD" w:rsidRDefault="0064031D">
            <w:pPr>
              <w:ind w:left="0" w:right="46" w:hanging="2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0" locked="0" layoutInCell="1" hidden="0" allowOverlap="1" wp14:anchorId="067AE5EC" wp14:editId="067AE5ED">
                  <wp:simplePos x="0" y="0"/>
                  <wp:positionH relativeFrom="column">
                    <wp:posOffset>93981</wp:posOffset>
                  </wp:positionH>
                  <wp:positionV relativeFrom="paragraph">
                    <wp:posOffset>22860</wp:posOffset>
                  </wp:positionV>
                  <wp:extent cx="550545" cy="74231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7423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AE562" w14:textId="77777777" w:rsidR="007D50BD" w:rsidRDefault="0064031D">
            <w:pPr>
              <w:ind w:left="0" w:right="46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ALCALDÍA DE MANIZALES</w:t>
            </w:r>
          </w:p>
          <w:p w14:paraId="067AE563" w14:textId="77777777" w:rsidR="007D50BD" w:rsidRDefault="007D50BD">
            <w:pPr>
              <w:ind w:left="0" w:right="46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64" w14:textId="77777777" w:rsidR="007D50BD" w:rsidRPr="00230DE5" w:rsidRDefault="00230DE5">
            <w:pPr>
              <w:ind w:left="0" w:right="46" w:hanging="2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>CONTROL DEL IM</w:t>
            </w:r>
            <w:r w:rsidRPr="00230DE5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>A</w:t>
            </w:r>
            <w:r w:rsidRPr="00230DE5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>CTO AMBIENTAL Y FAVORECIMIENTO AL DESARROLLO SOSTENIBLE</w:t>
            </w:r>
          </w:p>
          <w:p w14:paraId="067AE565" w14:textId="77777777" w:rsidR="00230DE5" w:rsidRDefault="00230DE5">
            <w:pPr>
              <w:ind w:left="0" w:right="46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7AE566" w14:textId="77777777" w:rsidR="007D50BD" w:rsidRDefault="0064031D">
            <w:pPr>
              <w:ind w:left="0" w:right="46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INFORME TÉCNICO </w:t>
            </w:r>
            <w:r w:rsidR="00230DE5">
              <w:rPr>
                <w:rFonts w:ascii="Arial" w:eastAsia="Arial" w:hAnsi="Arial" w:cs="Arial"/>
                <w:b/>
                <w:sz w:val="18"/>
                <w:szCs w:val="18"/>
              </w:rPr>
              <w:t xml:space="preserve">DE GESTIÓN Y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CONTROL DE LA </w:t>
            </w:r>
          </w:p>
          <w:p w14:paraId="067AE567" w14:textId="77777777" w:rsidR="007D50BD" w:rsidRDefault="0064031D">
            <w:pPr>
              <w:ind w:left="0" w:right="46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PUBLICIDAD EXTERIOR VISUAL Y OTRAS FORMAS PUBLICITARIAS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76DF" w14:textId="77777777" w:rsidR="00D338CB" w:rsidRDefault="005D6625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5D6625">
              <w:rPr>
                <w:rFonts w:ascii="Arial" w:eastAsia="Arial" w:hAnsi="Arial" w:cs="Arial"/>
                <w:b/>
                <w:sz w:val="14"/>
                <w:szCs w:val="14"/>
              </w:rPr>
              <w:t>GTC-CRC-FR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-</w:t>
            </w:r>
            <w:r w:rsidR="00D338CB">
              <w:t xml:space="preserve"> </w:t>
            </w:r>
            <w:r w:rsidR="00D338CB" w:rsidRPr="00D338CB">
              <w:rPr>
                <w:rFonts w:ascii="Arial" w:eastAsia="Arial" w:hAnsi="Arial" w:cs="Arial"/>
                <w:b/>
                <w:sz w:val="14"/>
                <w:szCs w:val="14"/>
              </w:rPr>
              <w:t>006</w:t>
            </w:r>
          </w:p>
          <w:p w14:paraId="067AE56A" w14:textId="5FF0E5D8" w:rsidR="007D50BD" w:rsidRDefault="0064031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Estado Vigente</w:t>
            </w:r>
          </w:p>
          <w:p w14:paraId="067AE56B" w14:textId="77777777" w:rsidR="007D50BD" w:rsidRDefault="007D50B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067AE56C" w14:textId="5BF04CB2" w:rsidR="007D50BD" w:rsidRDefault="0064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Versión </w:t>
            </w:r>
            <w:r w:rsidR="001B5A6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</w:t>
            </w:r>
          </w:p>
        </w:tc>
      </w:tr>
    </w:tbl>
    <w:p w14:paraId="067AE56E" w14:textId="77777777" w:rsidR="007D50BD" w:rsidRDefault="007D50BD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0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</w:tblGrid>
      <w:tr w:rsidR="007D50BD" w14:paraId="067AE571" w14:textId="77777777">
        <w:trPr>
          <w:trHeight w:val="416"/>
        </w:trPr>
        <w:tc>
          <w:tcPr>
            <w:tcW w:w="5495" w:type="dxa"/>
          </w:tcPr>
          <w:p w14:paraId="067AE56F" w14:textId="77777777" w:rsidR="007D50BD" w:rsidRDefault="007D50BD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70" w14:textId="77777777" w:rsidR="007D50BD" w:rsidRDefault="0064031D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Fecha: </w:t>
            </w:r>
          </w:p>
        </w:tc>
      </w:tr>
    </w:tbl>
    <w:p w14:paraId="067AE572" w14:textId="77777777" w:rsidR="007D50BD" w:rsidRDefault="007D50BD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1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7D50BD" w14:paraId="067AE574" w14:textId="77777777" w:rsidTr="00D338CB">
        <w:trPr>
          <w:trHeight w:val="340"/>
        </w:trPr>
        <w:tc>
          <w:tcPr>
            <w:tcW w:w="11052" w:type="dxa"/>
            <w:shd w:val="clear" w:color="auto" w:fill="D9D9D9"/>
            <w:vAlign w:val="center"/>
          </w:tcPr>
          <w:p w14:paraId="067AE573" w14:textId="77777777" w:rsidR="007D50BD" w:rsidRDefault="0064031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DE ELEMENTO PUBLICITARIO</w:t>
            </w:r>
          </w:p>
        </w:tc>
      </w:tr>
      <w:tr w:rsidR="007D50BD" w14:paraId="067AE576" w14:textId="77777777" w:rsidTr="00D338CB">
        <w:trPr>
          <w:trHeight w:val="340"/>
        </w:trPr>
        <w:tc>
          <w:tcPr>
            <w:tcW w:w="11052" w:type="dxa"/>
            <w:vAlign w:val="center"/>
          </w:tcPr>
          <w:p w14:paraId="067AE575" w14:textId="77777777" w:rsidR="007D50BD" w:rsidRDefault="007D50B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0BD" w14:paraId="067AE578" w14:textId="77777777" w:rsidTr="00D338CB">
        <w:trPr>
          <w:trHeight w:val="340"/>
        </w:trPr>
        <w:tc>
          <w:tcPr>
            <w:tcW w:w="11052" w:type="dxa"/>
            <w:shd w:val="clear" w:color="auto" w:fill="D9D9D9"/>
            <w:vAlign w:val="center"/>
          </w:tcPr>
          <w:p w14:paraId="067AE577" w14:textId="77777777" w:rsidR="007D50BD" w:rsidRDefault="0064031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LEGISLACIÓN A APLICAR</w:t>
            </w:r>
          </w:p>
        </w:tc>
      </w:tr>
      <w:tr w:rsidR="007D50BD" w14:paraId="067AE57C" w14:textId="77777777" w:rsidTr="00D338CB">
        <w:trPr>
          <w:trHeight w:val="340"/>
        </w:trPr>
        <w:tc>
          <w:tcPr>
            <w:tcW w:w="11052" w:type="dxa"/>
            <w:vAlign w:val="center"/>
          </w:tcPr>
          <w:p w14:paraId="067AE579" w14:textId="77777777" w:rsidR="007D50BD" w:rsidRDefault="007D50BD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7A" w14:textId="77777777" w:rsidR="007D50BD" w:rsidRDefault="007D50BD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7B" w14:textId="77777777" w:rsidR="007D50BD" w:rsidRDefault="007D50BD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0BD" w14:paraId="067AE57E" w14:textId="77777777" w:rsidTr="00D338CB">
        <w:trPr>
          <w:trHeight w:val="340"/>
        </w:trPr>
        <w:tc>
          <w:tcPr>
            <w:tcW w:w="11052" w:type="dxa"/>
            <w:shd w:val="clear" w:color="auto" w:fill="D9D9D9"/>
            <w:vAlign w:val="center"/>
          </w:tcPr>
          <w:p w14:paraId="067AE57D" w14:textId="77777777" w:rsidR="007D50BD" w:rsidRDefault="0064031D">
            <w:pPr>
              <w:tabs>
                <w:tab w:val="left" w:pos="1843"/>
              </w:tabs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INFORMACIÓN Y OBSERVACIONES</w:t>
            </w:r>
          </w:p>
        </w:tc>
      </w:tr>
      <w:tr w:rsidR="007D50BD" w14:paraId="067AE582" w14:textId="77777777" w:rsidTr="00D338CB">
        <w:trPr>
          <w:trHeight w:val="340"/>
        </w:trPr>
        <w:tc>
          <w:tcPr>
            <w:tcW w:w="11052" w:type="dxa"/>
            <w:vAlign w:val="center"/>
          </w:tcPr>
          <w:p w14:paraId="067AE57F" w14:textId="77777777" w:rsidR="007D50BD" w:rsidRDefault="007D50BD">
            <w:pPr>
              <w:tabs>
                <w:tab w:val="left" w:pos="1843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80" w14:textId="77777777" w:rsidR="007D50BD" w:rsidRDefault="007D50BD">
            <w:pPr>
              <w:tabs>
                <w:tab w:val="left" w:pos="1843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81" w14:textId="77777777" w:rsidR="007D50BD" w:rsidRDefault="007D50BD">
            <w:pPr>
              <w:tabs>
                <w:tab w:val="left" w:pos="1843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0BD" w14:paraId="067AE584" w14:textId="77777777" w:rsidTr="00D338CB">
        <w:trPr>
          <w:trHeight w:val="340"/>
        </w:trPr>
        <w:tc>
          <w:tcPr>
            <w:tcW w:w="11052" w:type="dxa"/>
            <w:shd w:val="clear" w:color="auto" w:fill="D9D9D9"/>
            <w:vAlign w:val="center"/>
          </w:tcPr>
          <w:p w14:paraId="067AE583" w14:textId="77777777" w:rsidR="007D50BD" w:rsidRDefault="0064031D">
            <w:pPr>
              <w:tabs>
                <w:tab w:val="left" w:pos="1843"/>
              </w:tabs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EVIDENCIA FOTOGRÁFICA: SÍ ___ NO ___</w:t>
            </w:r>
          </w:p>
        </w:tc>
      </w:tr>
      <w:tr w:rsidR="007D50BD" w14:paraId="067AE588" w14:textId="77777777" w:rsidTr="00D338CB">
        <w:trPr>
          <w:trHeight w:val="340"/>
        </w:trPr>
        <w:tc>
          <w:tcPr>
            <w:tcW w:w="11052" w:type="dxa"/>
            <w:vAlign w:val="center"/>
          </w:tcPr>
          <w:p w14:paraId="067AE585" w14:textId="77777777" w:rsidR="007D50BD" w:rsidRDefault="007D50BD">
            <w:pPr>
              <w:tabs>
                <w:tab w:val="left" w:pos="1843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86" w14:textId="77777777" w:rsidR="007D50BD" w:rsidRDefault="007D50BD">
            <w:pPr>
              <w:tabs>
                <w:tab w:val="left" w:pos="1843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87" w14:textId="77777777" w:rsidR="007D50BD" w:rsidRDefault="007D50BD">
            <w:pPr>
              <w:tabs>
                <w:tab w:val="left" w:pos="1843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0BD" w14:paraId="067AE58A" w14:textId="77777777" w:rsidTr="00D338CB">
        <w:trPr>
          <w:trHeight w:val="340"/>
        </w:trPr>
        <w:tc>
          <w:tcPr>
            <w:tcW w:w="11052" w:type="dxa"/>
            <w:shd w:val="clear" w:color="auto" w:fill="D9D9D9"/>
            <w:vAlign w:val="center"/>
          </w:tcPr>
          <w:p w14:paraId="067AE589" w14:textId="77777777" w:rsidR="007D50BD" w:rsidRDefault="0064031D">
            <w:pPr>
              <w:tabs>
                <w:tab w:val="left" w:pos="1843"/>
              </w:tabs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REQUERIMIENTOS</w:t>
            </w:r>
          </w:p>
        </w:tc>
      </w:tr>
      <w:tr w:rsidR="007D50BD" w14:paraId="067AE58E" w14:textId="77777777" w:rsidTr="00D338CB">
        <w:trPr>
          <w:trHeight w:val="340"/>
        </w:trPr>
        <w:tc>
          <w:tcPr>
            <w:tcW w:w="11052" w:type="dxa"/>
            <w:vAlign w:val="center"/>
          </w:tcPr>
          <w:p w14:paraId="067AE58B" w14:textId="77777777" w:rsidR="007D50BD" w:rsidRDefault="007D50BD">
            <w:pPr>
              <w:tabs>
                <w:tab w:val="left" w:pos="1843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8C" w14:textId="77777777" w:rsidR="007D50BD" w:rsidRDefault="007D50BD">
            <w:pPr>
              <w:tabs>
                <w:tab w:val="left" w:pos="1843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7AE58D" w14:textId="77777777" w:rsidR="007D50BD" w:rsidRDefault="007D50BD">
            <w:pPr>
              <w:tabs>
                <w:tab w:val="left" w:pos="1843"/>
              </w:tabs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67AE58F" w14:textId="77777777" w:rsidR="007D50BD" w:rsidRDefault="007D50BD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2"/>
        <w:tblW w:w="11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6039"/>
        <w:gridCol w:w="1069"/>
        <w:gridCol w:w="2487"/>
      </w:tblGrid>
      <w:tr w:rsidR="007D50BD" w14:paraId="067AE594" w14:textId="77777777">
        <w:trPr>
          <w:trHeight w:val="340"/>
        </w:trPr>
        <w:tc>
          <w:tcPr>
            <w:tcW w:w="1421" w:type="dxa"/>
            <w:shd w:val="clear" w:color="auto" w:fill="D9D9D9"/>
            <w:vAlign w:val="center"/>
          </w:tcPr>
          <w:p w14:paraId="067AE590" w14:textId="77777777" w:rsidR="007D50BD" w:rsidRDefault="0064031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Responsables: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67AE591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D9D9D9"/>
            <w:vAlign w:val="center"/>
          </w:tcPr>
          <w:p w14:paraId="067AE592" w14:textId="77777777" w:rsidR="007D50BD" w:rsidRDefault="0064031D">
            <w:pPr>
              <w:tabs>
                <w:tab w:val="left" w:pos="1843"/>
              </w:tabs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C.C.</w:t>
            </w:r>
          </w:p>
        </w:tc>
        <w:tc>
          <w:tcPr>
            <w:tcW w:w="2487" w:type="dxa"/>
            <w:vAlign w:val="center"/>
          </w:tcPr>
          <w:p w14:paraId="067AE593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50BD" w14:paraId="067AE599" w14:textId="77777777">
        <w:trPr>
          <w:trHeight w:val="340"/>
        </w:trPr>
        <w:tc>
          <w:tcPr>
            <w:tcW w:w="1421" w:type="dxa"/>
            <w:shd w:val="clear" w:color="auto" w:fill="D9D9D9"/>
            <w:vAlign w:val="center"/>
          </w:tcPr>
          <w:p w14:paraId="067AE595" w14:textId="77777777" w:rsidR="007D50BD" w:rsidRDefault="0064031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Responsables: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67AE596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D9D9D9"/>
            <w:vAlign w:val="center"/>
          </w:tcPr>
          <w:p w14:paraId="067AE597" w14:textId="77777777" w:rsidR="007D50BD" w:rsidRDefault="0064031D">
            <w:pPr>
              <w:tabs>
                <w:tab w:val="left" w:pos="1843"/>
              </w:tabs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C.C.</w:t>
            </w:r>
          </w:p>
        </w:tc>
        <w:tc>
          <w:tcPr>
            <w:tcW w:w="2487" w:type="dxa"/>
            <w:vAlign w:val="center"/>
          </w:tcPr>
          <w:p w14:paraId="067AE598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50BD" w14:paraId="067AE59E" w14:textId="77777777">
        <w:trPr>
          <w:trHeight w:val="340"/>
        </w:trPr>
        <w:tc>
          <w:tcPr>
            <w:tcW w:w="1421" w:type="dxa"/>
            <w:shd w:val="clear" w:color="auto" w:fill="D9D9D9"/>
            <w:vAlign w:val="center"/>
          </w:tcPr>
          <w:p w14:paraId="067AE59A" w14:textId="77777777" w:rsidR="007D50BD" w:rsidRDefault="0064031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Responsables: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67AE59B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D9D9D9"/>
            <w:vAlign w:val="center"/>
          </w:tcPr>
          <w:p w14:paraId="067AE59C" w14:textId="77777777" w:rsidR="007D50BD" w:rsidRDefault="0064031D">
            <w:pPr>
              <w:tabs>
                <w:tab w:val="left" w:pos="1843"/>
              </w:tabs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C.C.</w:t>
            </w:r>
          </w:p>
        </w:tc>
        <w:tc>
          <w:tcPr>
            <w:tcW w:w="2487" w:type="dxa"/>
            <w:vAlign w:val="center"/>
          </w:tcPr>
          <w:p w14:paraId="067AE59D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50BD" w14:paraId="067AE5A3" w14:textId="77777777">
        <w:trPr>
          <w:trHeight w:val="614"/>
        </w:trPr>
        <w:tc>
          <w:tcPr>
            <w:tcW w:w="1421" w:type="dxa"/>
            <w:shd w:val="clear" w:color="auto" w:fill="D9D9D9"/>
            <w:vAlign w:val="center"/>
          </w:tcPr>
          <w:p w14:paraId="067AE59F" w14:textId="77777777" w:rsidR="007D50BD" w:rsidRDefault="0064031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Dirección Notificados:</w:t>
            </w:r>
          </w:p>
        </w:tc>
        <w:tc>
          <w:tcPr>
            <w:tcW w:w="6039" w:type="dxa"/>
            <w:shd w:val="clear" w:color="auto" w:fill="auto"/>
            <w:vAlign w:val="center"/>
          </w:tcPr>
          <w:p w14:paraId="067AE5A0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D9D9D9"/>
            <w:vAlign w:val="center"/>
          </w:tcPr>
          <w:p w14:paraId="067AE5A1" w14:textId="77777777" w:rsidR="007D50BD" w:rsidRDefault="0064031D">
            <w:pPr>
              <w:tabs>
                <w:tab w:val="left" w:pos="1843"/>
              </w:tabs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Barrio</w:t>
            </w:r>
          </w:p>
        </w:tc>
        <w:tc>
          <w:tcPr>
            <w:tcW w:w="2487" w:type="dxa"/>
            <w:vAlign w:val="center"/>
          </w:tcPr>
          <w:p w14:paraId="067AE5A2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50BD" w14:paraId="067AE5AA" w14:textId="77777777">
        <w:trPr>
          <w:trHeight w:val="340"/>
        </w:trPr>
        <w:tc>
          <w:tcPr>
            <w:tcW w:w="1421" w:type="dxa"/>
            <w:shd w:val="clear" w:color="auto" w:fill="D9D9D9"/>
            <w:vAlign w:val="center"/>
          </w:tcPr>
          <w:p w14:paraId="067AE5A4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7AE5A5" w14:textId="77777777" w:rsidR="007D50BD" w:rsidRDefault="0064031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Dirección ubicación publicidad:</w:t>
            </w:r>
          </w:p>
          <w:p w14:paraId="067AE5A6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14:paraId="067AE5A7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D9D9D9"/>
            <w:vAlign w:val="center"/>
          </w:tcPr>
          <w:p w14:paraId="067AE5A8" w14:textId="77777777" w:rsidR="007D50BD" w:rsidRDefault="0064031D">
            <w:pPr>
              <w:tabs>
                <w:tab w:val="left" w:pos="1843"/>
              </w:tabs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Barrio</w:t>
            </w:r>
          </w:p>
        </w:tc>
        <w:tc>
          <w:tcPr>
            <w:tcW w:w="2487" w:type="dxa"/>
            <w:vAlign w:val="center"/>
          </w:tcPr>
          <w:p w14:paraId="067AE5A9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50BD" w14:paraId="067AE5AD" w14:textId="77777777">
        <w:trPr>
          <w:trHeight w:val="340"/>
        </w:trPr>
        <w:tc>
          <w:tcPr>
            <w:tcW w:w="1421" w:type="dxa"/>
            <w:shd w:val="clear" w:color="auto" w:fill="D9D9D9"/>
            <w:vAlign w:val="center"/>
          </w:tcPr>
          <w:p w14:paraId="067AE5AB" w14:textId="77777777" w:rsidR="007D50BD" w:rsidRDefault="0064031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Ficha Catastral:</w:t>
            </w:r>
          </w:p>
        </w:tc>
        <w:tc>
          <w:tcPr>
            <w:tcW w:w="9595" w:type="dxa"/>
            <w:gridSpan w:val="3"/>
            <w:vAlign w:val="center"/>
          </w:tcPr>
          <w:p w14:paraId="067AE5AC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50BD" w14:paraId="067AE5B2" w14:textId="77777777">
        <w:trPr>
          <w:trHeight w:val="679"/>
        </w:trPr>
        <w:tc>
          <w:tcPr>
            <w:tcW w:w="1421" w:type="dxa"/>
            <w:shd w:val="clear" w:color="auto" w:fill="D9D9D9"/>
            <w:vAlign w:val="center"/>
          </w:tcPr>
          <w:p w14:paraId="067AE5AE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7AE5AF" w14:textId="77777777" w:rsidR="007D50BD" w:rsidRDefault="0064031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Tipo de Estructura Publicitaria:</w:t>
            </w:r>
          </w:p>
          <w:p w14:paraId="067AE5B0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95" w:type="dxa"/>
            <w:gridSpan w:val="3"/>
            <w:vAlign w:val="center"/>
          </w:tcPr>
          <w:p w14:paraId="067AE5B1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50BD" w14:paraId="067AE5B9" w14:textId="77777777">
        <w:trPr>
          <w:trHeight w:val="340"/>
        </w:trPr>
        <w:tc>
          <w:tcPr>
            <w:tcW w:w="1421" w:type="dxa"/>
            <w:shd w:val="clear" w:color="auto" w:fill="D9D9D9"/>
            <w:vAlign w:val="center"/>
          </w:tcPr>
          <w:p w14:paraId="067AE5B3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067AE5B4" w14:textId="77777777" w:rsidR="007D50BD" w:rsidRDefault="0064031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Propietario del Edificio:</w:t>
            </w:r>
          </w:p>
          <w:p w14:paraId="067AE5B5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14:paraId="067AE5B6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D9D9D9"/>
            <w:vAlign w:val="center"/>
          </w:tcPr>
          <w:p w14:paraId="067AE5B7" w14:textId="77777777" w:rsidR="007D50BD" w:rsidRDefault="0064031D">
            <w:pPr>
              <w:tabs>
                <w:tab w:val="left" w:pos="1843"/>
              </w:tabs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C.C.</w:t>
            </w:r>
          </w:p>
        </w:tc>
        <w:tc>
          <w:tcPr>
            <w:tcW w:w="2487" w:type="dxa"/>
            <w:vAlign w:val="center"/>
          </w:tcPr>
          <w:p w14:paraId="067AE5B8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D50BD" w14:paraId="067AE5BC" w14:textId="77777777">
        <w:trPr>
          <w:trHeight w:val="340"/>
        </w:trPr>
        <w:tc>
          <w:tcPr>
            <w:tcW w:w="1421" w:type="dxa"/>
            <w:shd w:val="clear" w:color="auto" w:fill="D9D9D9"/>
            <w:vAlign w:val="center"/>
          </w:tcPr>
          <w:p w14:paraId="067AE5BA" w14:textId="77777777" w:rsidR="007D50BD" w:rsidRDefault="0064031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Dirección:</w:t>
            </w:r>
          </w:p>
        </w:tc>
        <w:tc>
          <w:tcPr>
            <w:tcW w:w="9595" w:type="dxa"/>
            <w:gridSpan w:val="3"/>
            <w:vAlign w:val="center"/>
          </w:tcPr>
          <w:p w14:paraId="067AE5BB" w14:textId="77777777" w:rsidR="007D50BD" w:rsidRDefault="007D50BD">
            <w:pPr>
              <w:tabs>
                <w:tab w:val="left" w:pos="1843"/>
              </w:tabs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067AE5BD" w14:textId="77777777" w:rsidR="007D50BD" w:rsidRDefault="007D50BD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3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670"/>
      </w:tblGrid>
      <w:tr w:rsidR="007D50BD" w14:paraId="067AE5C0" w14:textId="77777777">
        <w:trPr>
          <w:trHeight w:val="284"/>
        </w:trPr>
        <w:tc>
          <w:tcPr>
            <w:tcW w:w="5353" w:type="dxa"/>
          </w:tcPr>
          <w:p w14:paraId="067AE5BE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FIRMA:</w:t>
            </w:r>
          </w:p>
        </w:tc>
        <w:tc>
          <w:tcPr>
            <w:tcW w:w="5670" w:type="dxa"/>
          </w:tcPr>
          <w:p w14:paraId="067AE5BF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USUARIO:</w:t>
            </w:r>
          </w:p>
        </w:tc>
      </w:tr>
      <w:tr w:rsidR="007D50BD" w14:paraId="067AE5C3" w14:textId="77777777">
        <w:trPr>
          <w:trHeight w:val="284"/>
        </w:trPr>
        <w:tc>
          <w:tcPr>
            <w:tcW w:w="5353" w:type="dxa"/>
          </w:tcPr>
          <w:p w14:paraId="067AE5C1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NOMBRE:</w:t>
            </w:r>
          </w:p>
        </w:tc>
        <w:tc>
          <w:tcPr>
            <w:tcW w:w="5670" w:type="dxa"/>
          </w:tcPr>
          <w:p w14:paraId="067AE5C2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NOMBRE:</w:t>
            </w:r>
          </w:p>
        </w:tc>
      </w:tr>
      <w:tr w:rsidR="007D50BD" w14:paraId="067AE5C6" w14:textId="77777777">
        <w:trPr>
          <w:trHeight w:val="284"/>
        </w:trPr>
        <w:tc>
          <w:tcPr>
            <w:tcW w:w="5353" w:type="dxa"/>
          </w:tcPr>
          <w:p w14:paraId="067AE5C4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5670" w:type="dxa"/>
          </w:tcPr>
          <w:p w14:paraId="067AE5C5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C.C:</w:t>
            </w:r>
          </w:p>
        </w:tc>
      </w:tr>
      <w:tr w:rsidR="007D50BD" w14:paraId="067AE5C8" w14:textId="77777777">
        <w:trPr>
          <w:trHeight w:val="284"/>
        </w:trPr>
        <w:tc>
          <w:tcPr>
            <w:tcW w:w="11023" w:type="dxa"/>
            <w:gridSpan w:val="2"/>
          </w:tcPr>
          <w:p w14:paraId="067AE5C7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SECRETARIA:</w:t>
            </w:r>
          </w:p>
        </w:tc>
      </w:tr>
    </w:tbl>
    <w:p w14:paraId="067AE5C9" w14:textId="77777777" w:rsidR="007D50BD" w:rsidRDefault="007D50BD">
      <w:pPr>
        <w:ind w:left="0" w:hanging="2"/>
        <w:jc w:val="both"/>
        <w:rPr>
          <w:rFonts w:ascii="Arial" w:eastAsia="Arial" w:hAnsi="Arial" w:cs="Arial"/>
        </w:rPr>
      </w:pPr>
    </w:p>
    <w:p w14:paraId="067AE5CA" w14:textId="77777777" w:rsidR="007D50BD" w:rsidRDefault="0064031D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7AE5EE" wp14:editId="067AE5EF">
                <wp:simplePos x="0" y="0"/>
                <wp:positionH relativeFrom="column">
                  <wp:posOffset>-482599</wp:posOffset>
                </wp:positionH>
                <wp:positionV relativeFrom="paragraph">
                  <wp:posOffset>12700</wp:posOffset>
                </wp:positionV>
                <wp:extent cx="0" cy="1905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16950" y="378000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12700</wp:posOffset>
                </wp:positionV>
                <wp:extent cx="0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4"/>
        <w:tblW w:w="110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17"/>
        <w:gridCol w:w="8789"/>
        <w:gridCol w:w="1410"/>
      </w:tblGrid>
      <w:tr w:rsidR="007D50BD" w14:paraId="067AE5D7" w14:textId="77777777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AE5CB" w14:textId="77777777" w:rsidR="007D50BD" w:rsidRDefault="0064031D">
            <w:pPr>
              <w:ind w:left="0" w:right="46" w:hanging="2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0" locked="0" layoutInCell="1" hidden="0" allowOverlap="1" wp14:anchorId="067AE5F0" wp14:editId="067AE5F1">
                  <wp:simplePos x="0" y="0"/>
                  <wp:positionH relativeFrom="column">
                    <wp:posOffset>17146</wp:posOffset>
                  </wp:positionH>
                  <wp:positionV relativeFrom="paragraph">
                    <wp:posOffset>38100</wp:posOffset>
                  </wp:positionV>
                  <wp:extent cx="340360" cy="459105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4591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AE5CC" w14:textId="77777777" w:rsidR="007D50BD" w:rsidRDefault="0064031D">
            <w:pPr>
              <w:ind w:right="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ALCALDÍA DE MANIZALES</w:t>
            </w:r>
          </w:p>
          <w:p w14:paraId="067AE5CD" w14:textId="77777777" w:rsidR="007D50BD" w:rsidRDefault="007D50BD">
            <w:pPr>
              <w:ind w:right="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67AE5CE" w14:textId="77777777" w:rsidR="007D50BD" w:rsidRDefault="0064031D">
            <w:pPr>
              <w:ind w:right="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CONTROL Y REGULACIÓN COMERCIAL</w:t>
            </w:r>
          </w:p>
          <w:p w14:paraId="067AE5CF" w14:textId="77777777" w:rsidR="007D50BD" w:rsidRDefault="007D50BD">
            <w:pPr>
              <w:ind w:right="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67AE5D0" w14:textId="77777777" w:rsidR="007D50BD" w:rsidRDefault="0064031D">
            <w:pPr>
              <w:ind w:right="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INFORME TÉCNICO CONTROL DE LA</w:t>
            </w:r>
          </w:p>
          <w:p w14:paraId="067AE5D1" w14:textId="77777777" w:rsidR="007D50BD" w:rsidRDefault="0064031D">
            <w:pPr>
              <w:ind w:right="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PUBLICIDAD EXTERIOR VISUAL Y OTRAS FORMAS PUBLICITARIAS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4FA6" w14:textId="77777777" w:rsidR="003F3E90" w:rsidRDefault="003F3E90" w:rsidP="003F3E90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583D4F">
              <w:rPr>
                <w:rFonts w:ascii="Arial" w:eastAsia="Arial" w:hAnsi="Arial" w:cs="Arial"/>
                <w:b/>
                <w:sz w:val="14"/>
                <w:szCs w:val="14"/>
              </w:rPr>
              <w:t>GMH-OFT-FR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-</w:t>
            </w:r>
            <w:r w:rsidRPr="003F3E90">
              <w:rPr>
                <w:rFonts w:ascii="Arial" w:eastAsia="Arial" w:hAnsi="Arial" w:cs="Arial"/>
                <w:b/>
                <w:sz w:val="14"/>
                <w:szCs w:val="14"/>
              </w:rPr>
              <w:t>010</w:t>
            </w:r>
          </w:p>
          <w:p w14:paraId="067AE5D4" w14:textId="77777777" w:rsidR="007D50BD" w:rsidRDefault="0064031D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Estado Vigente</w:t>
            </w:r>
          </w:p>
          <w:p w14:paraId="067AE5D5" w14:textId="77777777" w:rsidR="007D50BD" w:rsidRDefault="007D50BD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14:paraId="067AE5D6" w14:textId="77777777" w:rsidR="007D50BD" w:rsidRDefault="00640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Versión 1</w:t>
            </w:r>
          </w:p>
        </w:tc>
      </w:tr>
    </w:tbl>
    <w:p w14:paraId="067AE5D8" w14:textId="77777777" w:rsidR="007D50BD" w:rsidRDefault="007D50BD">
      <w:pPr>
        <w:ind w:left="0" w:hanging="2"/>
        <w:jc w:val="both"/>
        <w:rPr>
          <w:rFonts w:ascii="Arial" w:eastAsia="Arial" w:hAnsi="Arial" w:cs="Arial"/>
        </w:rPr>
      </w:pPr>
    </w:p>
    <w:p w14:paraId="067AE5D9" w14:textId="77777777" w:rsidR="007D50BD" w:rsidRDefault="0064031D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DÍA: _____   MES: _____   AÑO: _____</w:t>
      </w:r>
      <w:r>
        <w:rPr>
          <w:rFonts w:ascii="Arial" w:eastAsia="Arial" w:hAnsi="Arial" w:cs="Arial"/>
          <w:b/>
          <w:sz w:val="18"/>
          <w:szCs w:val="18"/>
        </w:rPr>
        <w:tab/>
        <w:t>HORA: _________</w:t>
      </w:r>
    </w:p>
    <w:p w14:paraId="067AE5DA" w14:textId="77777777" w:rsidR="007D50BD" w:rsidRDefault="007D50BD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5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51"/>
        <w:gridCol w:w="3544"/>
      </w:tblGrid>
      <w:tr w:rsidR="007D50BD" w14:paraId="067AE5DE" w14:textId="77777777">
        <w:trPr>
          <w:cantSplit/>
          <w:trHeight w:val="284"/>
        </w:trPr>
        <w:tc>
          <w:tcPr>
            <w:tcW w:w="4928" w:type="dxa"/>
          </w:tcPr>
          <w:p w14:paraId="067AE5DB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FIRMA:</w:t>
            </w:r>
          </w:p>
        </w:tc>
        <w:tc>
          <w:tcPr>
            <w:tcW w:w="2551" w:type="dxa"/>
            <w:vMerge w:val="restart"/>
          </w:tcPr>
          <w:p w14:paraId="067AE5DC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Origen o motivo visita:</w:t>
            </w:r>
          </w:p>
        </w:tc>
        <w:tc>
          <w:tcPr>
            <w:tcW w:w="3544" w:type="dxa"/>
            <w:vMerge w:val="restart"/>
          </w:tcPr>
          <w:p w14:paraId="067AE5DD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Conclusión visita:</w:t>
            </w:r>
          </w:p>
        </w:tc>
      </w:tr>
      <w:tr w:rsidR="007D50BD" w14:paraId="067AE5E2" w14:textId="77777777">
        <w:trPr>
          <w:cantSplit/>
          <w:trHeight w:val="284"/>
        </w:trPr>
        <w:tc>
          <w:tcPr>
            <w:tcW w:w="4928" w:type="dxa"/>
          </w:tcPr>
          <w:p w14:paraId="067AE5DF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NOMBRE:</w:t>
            </w:r>
          </w:p>
        </w:tc>
        <w:tc>
          <w:tcPr>
            <w:tcW w:w="2551" w:type="dxa"/>
            <w:vMerge/>
          </w:tcPr>
          <w:p w14:paraId="067AE5E0" w14:textId="77777777" w:rsidR="007D50BD" w:rsidRDefault="007D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067AE5E1" w14:textId="77777777" w:rsidR="007D50BD" w:rsidRDefault="007D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0BD" w14:paraId="067AE5E6" w14:textId="77777777">
        <w:trPr>
          <w:cantSplit/>
          <w:trHeight w:val="284"/>
        </w:trPr>
        <w:tc>
          <w:tcPr>
            <w:tcW w:w="4928" w:type="dxa"/>
          </w:tcPr>
          <w:p w14:paraId="067AE5E3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2551" w:type="dxa"/>
            <w:vMerge/>
          </w:tcPr>
          <w:p w14:paraId="067AE5E4" w14:textId="77777777" w:rsidR="007D50BD" w:rsidRDefault="007D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067AE5E5" w14:textId="77777777" w:rsidR="007D50BD" w:rsidRDefault="007D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0BD" w14:paraId="067AE5EA" w14:textId="77777777">
        <w:trPr>
          <w:cantSplit/>
          <w:trHeight w:val="284"/>
        </w:trPr>
        <w:tc>
          <w:tcPr>
            <w:tcW w:w="4928" w:type="dxa"/>
          </w:tcPr>
          <w:p w14:paraId="067AE5E7" w14:textId="77777777" w:rsidR="007D50BD" w:rsidRDefault="0064031D">
            <w:pPr>
              <w:spacing w:before="24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SECRETARIA:</w:t>
            </w:r>
          </w:p>
        </w:tc>
        <w:tc>
          <w:tcPr>
            <w:tcW w:w="2551" w:type="dxa"/>
            <w:vMerge/>
          </w:tcPr>
          <w:p w14:paraId="067AE5E8" w14:textId="77777777" w:rsidR="007D50BD" w:rsidRDefault="007D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067AE5E9" w14:textId="77777777" w:rsidR="007D50BD" w:rsidRDefault="007D50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67AE5EB" w14:textId="77777777" w:rsidR="007D50BD" w:rsidRDefault="007D50BD">
      <w:pPr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sectPr w:rsidR="007D50BD">
      <w:footerReference w:type="default" r:id="rId9"/>
      <w:pgSz w:w="12240" w:h="20160"/>
      <w:pgMar w:top="720" w:right="720" w:bottom="720" w:left="720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E5F4" w14:textId="77777777" w:rsidR="0064031D" w:rsidRDefault="0064031D">
      <w:pPr>
        <w:spacing w:line="240" w:lineRule="auto"/>
        <w:ind w:left="0" w:hanging="2"/>
      </w:pPr>
      <w:r>
        <w:separator/>
      </w:r>
    </w:p>
  </w:endnote>
  <w:endnote w:type="continuationSeparator" w:id="0">
    <w:p w14:paraId="067AE5F5" w14:textId="77777777" w:rsidR="0064031D" w:rsidRDefault="006403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E5F6" w14:textId="77777777" w:rsidR="007D50BD" w:rsidRDefault="0064031D">
    <w:pPr>
      <w:jc w:val="center"/>
    </w:pPr>
    <w:r>
      <w:rPr>
        <w:rFonts w:ascii="Arial" w:eastAsia="Arial" w:hAnsi="Arial" w:cs="Arial"/>
        <w:sz w:val="12"/>
        <w:szCs w:val="12"/>
      </w:rPr>
      <w:t>Comuníquese  con la Alcaldía de Manizales al teléfono  8879700, a línea gratuita 018000968988 o por medio de la página web www.manizales.gov.co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E5F2" w14:textId="77777777" w:rsidR="0064031D" w:rsidRDefault="0064031D">
      <w:pPr>
        <w:spacing w:line="240" w:lineRule="auto"/>
        <w:ind w:left="0" w:hanging="2"/>
      </w:pPr>
      <w:r>
        <w:separator/>
      </w:r>
    </w:p>
  </w:footnote>
  <w:footnote w:type="continuationSeparator" w:id="0">
    <w:p w14:paraId="067AE5F3" w14:textId="77777777" w:rsidR="0064031D" w:rsidRDefault="0064031D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BD"/>
    <w:rsid w:val="001B5A60"/>
    <w:rsid w:val="00230DE5"/>
    <w:rsid w:val="003F3E90"/>
    <w:rsid w:val="00583D4F"/>
    <w:rsid w:val="005D6625"/>
    <w:rsid w:val="0064031D"/>
    <w:rsid w:val="007D50BD"/>
    <w:rsid w:val="00D3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E560"/>
  <w15:docId w15:val="{FC8ECA52-F7D0-4B62-936F-FF64797F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ind w:left="432" w:hanging="432"/>
      <w:jc w:val="center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pPr>
      <w:keepNext/>
      <w:spacing w:line="240" w:lineRule="atLeast"/>
      <w:ind w:left="576" w:hanging="576"/>
      <w:outlineLvl w:val="1"/>
    </w:pPr>
    <w:rPr>
      <w:rFonts w:ascii="Arial" w:hAnsi="Arial"/>
      <w:i/>
      <w:color w:val="000000"/>
      <w:sz w:val="16"/>
      <w:lang w:val="es-CO"/>
    </w:rPr>
  </w:style>
  <w:style w:type="paragraph" w:styleId="Ttulo3">
    <w:name w:val="heading 3"/>
    <w:basedOn w:val="Normal"/>
    <w:next w:val="Normal"/>
    <w:pPr>
      <w:keepNext/>
      <w:spacing w:line="240" w:lineRule="atLeast"/>
      <w:ind w:left="720" w:hanging="720"/>
      <w:jc w:val="center"/>
      <w:outlineLvl w:val="2"/>
    </w:pPr>
    <w:rPr>
      <w:rFonts w:ascii="Helv" w:hAnsi="Helv"/>
      <w:b/>
      <w:color w:val="000000"/>
      <w:sz w:val="20"/>
    </w:rPr>
  </w:style>
  <w:style w:type="paragraph" w:styleId="Ttulo4">
    <w:name w:val="heading 4"/>
    <w:basedOn w:val="Normal"/>
    <w:next w:val="Normal"/>
    <w:pPr>
      <w:keepNext/>
      <w:ind w:left="864" w:hanging="864"/>
      <w:jc w:val="center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pPr>
      <w:keepNext/>
      <w:keepLines/>
      <w:spacing w:line="240" w:lineRule="atLeast"/>
      <w:ind w:left="1008" w:hanging="1008"/>
      <w:jc w:val="both"/>
      <w:outlineLvl w:val="4"/>
    </w:pPr>
    <w:rPr>
      <w:rFonts w:ascii="Helv" w:hAnsi="Helv"/>
      <w:b/>
      <w:color w:val="000000"/>
    </w:rPr>
  </w:style>
  <w:style w:type="paragraph" w:styleId="Ttulo6">
    <w:name w:val="heading 6"/>
    <w:basedOn w:val="Normal"/>
    <w:next w:val="Normal"/>
    <w:pPr>
      <w:keepNext/>
      <w:ind w:left="1152" w:hanging="1152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pPr>
      <w:keepNext/>
      <w:ind w:left="1296" w:hanging="1296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pPr>
      <w:keepNext/>
      <w:spacing w:line="240" w:lineRule="atLeast"/>
      <w:ind w:left="1440" w:hanging="1440"/>
      <w:jc w:val="center"/>
      <w:outlineLvl w:val="7"/>
    </w:pPr>
    <w:rPr>
      <w:color w:val="000000"/>
      <w:sz w:val="28"/>
    </w:rPr>
  </w:style>
  <w:style w:type="paragraph" w:styleId="Ttulo9">
    <w:name w:val="heading 9"/>
    <w:basedOn w:val="Normal"/>
    <w:next w:val="Normal"/>
    <w:pPr>
      <w:keepNext/>
      <w:ind w:left="1584" w:hanging="1584"/>
      <w:jc w:val="center"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Hipervnculo1">
    <w:name w:val="Hipervíncul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ipervnculovisitado1">
    <w:name w:val="Hipervínculo visitado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Textoindependiente31">
    <w:name w:val="Texto independiente 31"/>
    <w:basedOn w:val="Normal"/>
    <w:rPr>
      <w:rFonts w:ascii="Arial" w:hAnsi="Arial"/>
    </w:rPr>
  </w:style>
  <w:style w:type="paragraph" w:customStyle="1" w:styleId="Sangra2detindependiente1">
    <w:name w:val="Sangría 2 de t. independiente1"/>
    <w:basedOn w:val="Normal"/>
    <w:pPr>
      <w:ind w:left="1080" w:hanging="1080"/>
    </w:pPr>
    <w:rPr>
      <w:rFonts w:ascii="Arial" w:hAnsi="Arial"/>
      <w:sz w:val="22"/>
    </w:rPr>
  </w:style>
  <w:style w:type="paragraph" w:customStyle="1" w:styleId="WW-Textoindependiente3">
    <w:name w:val="WW-Texto independiente 3"/>
    <w:basedOn w:val="Normal"/>
    <w:pPr>
      <w:widowControl w:val="0"/>
      <w:jc w:val="both"/>
    </w:p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lang w:val="es-CO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PiedepginaCar">
    <w:name w:val="Pie de página Car"/>
    <w:rPr>
      <w:w w:val="100"/>
      <w:position w:val="-1"/>
      <w:sz w:val="24"/>
      <w:effect w:val="none"/>
      <w:vertAlign w:val="baseline"/>
      <w:cs w:val="0"/>
      <w:em w:val="none"/>
      <w:lang w:val="es-ES" w:eastAsia="ar-SA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Y38Zd9T+r8jh4C3c5dWofc6Ew==">AMUW2mXMlThbciEDn8dBFstXfh3cueaFYzAJ7/JmvjJg1H+zgI9c/8lyPBUbJIz2UltdOWzRl0yirh401Wbvx+uBu9ADynZVnTZlbfy0YVP4cm0H3k7MdFs=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894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NELLY HERNANDEZ</dc:creator>
  <cp:lastModifiedBy>Carito Correa</cp:lastModifiedBy>
  <cp:revision>7</cp:revision>
  <dcterms:created xsi:type="dcterms:W3CDTF">2017-12-14T14:56:00Z</dcterms:created>
  <dcterms:modified xsi:type="dcterms:W3CDTF">2023-02-10T20:06:00Z</dcterms:modified>
</cp:coreProperties>
</file>